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B5352F">
        <w:rPr>
          <w:sz w:val="28"/>
          <w:szCs w:val="28"/>
        </w:rPr>
        <w:t>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157AB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C25489">
        <w:rPr>
          <w:b/>
          <w:sz w:val="28"/>
          <w:szCs w:val="28"/>
        </w:rPr>
        <w:t>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CC377B" w:rsidRPr="0078255D" w:rsidRDefault="00EF187D" w:rsidP="008854D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63B78" w:rsidRPr="00C63B78">
        <w:rPr>
          <w:sz w:val="28"/>
          <w:szCs w:val="28"/>
        </w:rPr>
        <w:t>Охрана окружающей среды и</w:t>
      </w:r>
      <w:r w:rsidR="008854DE">
        <w:rPr>
          <w:sz w:val="28"/>
          <w:szCs w:val="28"/>
        </w:rPr>
        <w:t xml:space="preserve"> </w:t>
      </w:r>
      <w:r w:rsidR="00C63B78" w:rsidRPr="00C63B78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16 </w:t>
                  </w:r>
                  <w:r w:rsidR="00F03F2E">
                    <w:rPr>
                      <w:sz w:val="28"/>
                      <w:szCs w:val="28"/>
                    </w:rPr>
                    <w:t>119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03F2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>2 315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6</w:t>
                  </w:r>
                  <w:r w:rsidR="00105545">
                    <w:rPr>
                      <w:sz w:val="28"/>
                      <w:szCs w:val="28"/>
                    </w:rPr>
                    <w:t>87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618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16 </w:t>
                  </w:r>
                  <w:r w:rsidR="00F03F2E">
                    <w:rPr>
                      <w:sz w:val="28"/>
                      <w:szCs w:val="28"/>
                    </w:rPr>
                    <w:t>119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03F2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>2 315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6</w:t>
                  </w:r>
                  <w:r w:rsidR="00105545">
                    <w:rPr>
                      <w:sz w:val="28"/>
                      <w:szCs w:val="28"/>
                    </w:rPr>
                    <w:t>87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618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05</w:t>
      </w:r>
      <w:r w:rsidR="00C63B78">
        <w:t>.1</w:t>
      </w:r>
      <w:r w:rsidR="00F157AB">
        <w:t>2</w:t>
      </w:r>
      <w:r w:rsidR="00C63B78">
        <w:t xml:space="preserve">.2019 № 97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16 </w:t>
            </w:r>
            <w:r w:rsidR="00D0671A">
              <w:rPr>
                <w:sz w:val="22"/>
                <w:szCs w:val="22"/>
              </w:rPr>
              <w:t>119</w:t>
            </w:r>
            <w:r w:rsidRPr="00C63B78">
              <w:rPr>
                <w:sz w:val="22"/>
                <w:szCs w:val="22"/>
              </w:rPr>
              <w:t>,</w:t>
            </w:r>
            <w:r w:rsidR="00D0671A"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:rsidR="00C63B78" w:rsidRPr="00C63B78" w:rsidRDefault="00D0671A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DF120D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63B78" w:rsidRPr="00C63B78">
              <w:rPr>
                <w:sz w:val="22"/>
                <w:szCs w:val="22"/>
              </w:rPr>
              <w:t>8,8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16 </w:t>
            </w:r>
            <w:r w:rsidR="00D0671A">
              <w:rPr>
                <w:sz w:val="22"/>
                <w:szCs w:val="22"/>
              </w:rPr>
              <w:t>119</w:t>
            </w:r>
            <w:r w:rsidRPr="00C63B78">
              <w:rPr>
                <w:sz w:val="22"/>
                <w:szCs w:val="22"/>
              </w:rPr>
              <w:t>,</w:t>
            </w:r>
            <w:r w:rsidR="00D0671A"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:rsidR="00C63B78" w:rsidRPr="00C63B78" w:rsidRDefault="00D0671A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DF120D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63B78" w:rsidRPr="00C63B78">
              <w:rPr>
                <w:sz w:val="22"/>
                <w:szCs w:val="22"/>
              </w:rPr>
              <w:t>8,8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8"/>
        <w:gridCol w:w="1241"/>
        <w:gridCol w:w="986"/>
        <w:gridCol w:w="821"/>
        <w:gridCol w:w="711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945A0A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945A0A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819</w:t>
            </w:r>
            <w:r w:rsidRPr="00C63B78">
              <w:rPr>
                <w:sz w:val="22"/>
                <w:szCs w:val="22"/>
              </w:rPr>
              <w:t>,</w:t>
            </w:r>
            <w:r w:rsidR="00D0671A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63B78" w:rsidRPr="00C63B78">
              <w:rPr>
                <w:sz w:val="22"/>
                <w:szCs w:val="22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819</w:t>
            </w:r>
            <w:r w:rsidRPr="00C63B78">
              <w:rPr>
                <w:sz w:val="22"/>
                <w:szCs w:val="22"/>
              </w:rPr>
              <w:t>,</w:t>
            </w:r>
            <w:r w:rsidR="00D0671A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63B78" w:rsidRPr="00C63B78">
              <w:rPr>
                <w:sz w:val="22"/>
                <w:szCs w:val="22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0671A">
              <w:rPr>
                <w:sz w:val="22"/>
                <w:szCs w:val="22"/>
              </w:rPr>
              <w:t>249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0671A">
              <w:rPr>
                <w:sz w:val="22"/>
                <w:szCs w:val="22"/>
              </w:rPr>
              <w:t>249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D0671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D0671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D0671A">
              <w:rPr>
                <w:sz w:val="22"/>
                <w:szCs w:val="22"/>
              </w:rPr>
              <w:t>2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D0671A">
              <w:rPr>
                <w:sz w:val="22"/>
                <w:szCs w:val="22"/>
              </w:rPr>
              <w:t>2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4A46" w:rsidRDefault="003D4A46" w:rsidP="005A6540">
      <w:r>
        <w:separator/>
      </w:r>
    </w:p>
  </w:endnote>
  <w:endnote w:type="continuationSeparator" w:id="0">
    <w:p w:rsidR="003D4A46" w:rsidRDefault="003D4A4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4A46" w:rsidRDefault="003D4A46" w:rsidP="005A6540">
      <w:r>
        <w:separator/>
      </w:r>
    </w:p>
  </w:footnote>
  <w:footnote w:type="continuationSeparator" w:id="0">
    <w:p w:rsidR="003D4A46" w:rsidRDefault="003D4A4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27DD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8D4BA6-E78E-4B94-84B8-1B97EF05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2F96D-8CB7-4336-AF33-82853789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2025-07-27T11:20:00Z</dcterms:created>
  <dcterms:modified xsi:type="dcterms:W3CDTF">2025-07-27T11:20:00Z</dcterms:modified>
</cp:coreProperties>
</file>